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6B" w:rsidRPr="00514A21" w:rsidRDefault="00F4136B" w:rsidP="00F4136B">
      <w:pPr>
        <w:jc w:val="center"/>
        <w:rPr>
          <w:rFonts w:ascii="Arial" w:hAnsi="Arial" w:cs="Arial"/>
          <w:b/>
        </w:rPr>
      </w:pPr>
      <w:r w:rsidRPr="00514A21">
        <w:rPr>
          <w:rFonts w:ascii="Arial" w:hAnsi="Arial" w:cs="Arial"/>
          <w:b/>
          <w:u w:val="single"/>
        </w:rPr>
        <w:t>NIVEAU </w:t>
      </w:r>
      <w:r w:rsidR="00567514">
        <w:rPr>
          <w:rFonts w:ascii="Arial" w:hAnsi="Arial" w:cs="Arial"/>
          <w:b/>
        </w:rPr>
        <w:t>: Cycle 2</w:t>
      </w:r>
    </w:p>
    <w:p w:rsidR="00F4136B" w:rsidRPr="00514A21" w:rsidRDefault="00F4136B" w:rsidP="00F4136B">
      <w:pPr>
        <w:jc w:val="center"/>
        <w:rPr>
          <w:rFonts w:ascii="Arial" w:hAnsi="Arial" w:cs="Arial"/>
          <w:b/>
        </w:rPr>
      </w:pPr>
    </w:p>
    <w:p w:rsidR="00F4136B" w:rsidRPr="00514A21" w:rsidRDefault="00F4136B" w:rsidP="00F4136B">
      <w:pPr>
        <w:jc w:val="center"/>
        <w:rPr>
          <w:rFonts w:ascii="Arial" w:hAnsi="Arial" w:cs="Arial"/>
          <w:b/>
          <w:color w:val="FF0000"/>
        </w:rPr>
      </w:pPr>
      <w:r w:rsidRPr="00514A21">
        <w:rPr>
          <w:rFonts w:ascii="Arial" w:hAnsi="Arial" w:cs="Arial"/>
          <w:b/>
          <w:color w:val="FF0000"/>
        </w:rPr>
        <w:t xml:space="preserve">Le géant de </w:t>
      </w:r>
      <w:proofErr w:type="spellStart"/>
      <w:r w:rsidRPr="00514A21">
        <w:rPr>
          <w:rFonts w:ascii="Arial" w:hAnsi="Arial" w:cs="Arial"/>
          <w:b/>
          <w:color w:val="FF0000"/>
        </w:rPr>
        <w:t>Zéralda</w:t>
      </w:r>
      <w:bookmarkStart w:id="0" w:name="_GoBack"/>
      <w:bookmarkEnd w:id="0"/>
      <w:proofErr w:type="spellEnd"/>
    </w:p>
    <w:p w:rsidR="00F4136B" w:rsidRPr="00514A21" w:rsidRDefault="00F4136B" w:rsidP="00F4136B">
      <w:pPr>
        <w:jc w:val="center"/>
        <w:rPr>
          <w:rFonts w:ascii="Arial" w:hAnsi="Arial" w:cs="Arial"/>
        </w:rPr>
      </w:pPr>
      <w:r w:rsidRPr="00514A21">
        <w:rPr>
          <w:rFonts w:ascii="Arial" w:hAnsi="Arial" w:cs="Arial"/>
          <w:i/>
        </w:rPr>
        <w:t>Tomi Ungerer éditions école des loisirs</w:t>
      </w:r>
    </w:p>
    <w:p w:rsidR="00F4136B" w:rsidRPr="00514A21" w:rsidRDefault="00F4136B" w:rsidP="00F4136B">
      <w:pPr>
        <w:spacing w:before="100" w:beforeAutospacing="1" w:after="100" w:afterAutospacing="1"/>
        <w:jc w:val="both"/>
        <w:rPr>
          <w:rFonts w:ascii="Arial" w:hAnsi="Arial" w:cs="Arial"/>
          <w:b/>
          <w:u w:val="single"/>
        </w:rPr>
      </w:pPr>
    </w:p>
    <w:p w:rsidR="00F4136B" w:rsidRPr="00514A21" w:rsidRDefault="00F4136B" w:rsidP="00F4136B">
      <w:pPr>
        <w:spacing w:before="100" w:beforeAutospacing="1" w:after="100" w:afterAutospacing="1"/>
        <w:jc w:val="both"/>
        <w:rPr>
          <w:rFonts w:ascii="Arial" w:hAnsi="Arial" w:cs="Arial"/>
        </w:rPr>
      </w:pPr>
      <w:r w:rsidRPr="00514A21">
        <w:rPr>
          <w:rFonts w:ascii="Arial" w:hAnsi="Arial" w:cs="Arial"/>
          <w:b/>
          <w:u w:val="single"/>
        </w:rPr>
        <w:t xml:space="preserve">Résumé </w:t>
      </w:r>
      <w:r w:rsidRPr="00514A21">
        <w:rPr>
          <w:rFonts w:ascii="Arial" w:hAnsi="Arial" w:cs="Arial"/>
          <w:b/>
          <w:i/>
        </w:rPr>
        <w:t>:</w:t>
      </w:r>
      <w:r w:rsidRPr="00514A21">
        <w:rPr>
          <w:rFonts w:ascii="Arial" w:hAnsi="Arial" w:cs="Arial"/>
        </w:rPr>
        <w:t xml:space="preserve">     Le géant est très en colère car il n’y a plus d’enfants à manger dans la région. Il doit alors se contenter de légumes. Loin de là, dans une clairière, habite </w:t>
      </w:r>
      <w:proofErr w:type="spellStart"/>
      <w:r w:rsidRPr="00514A21">
        <w:rPr>
          <w:rFonts w:ascii="Arial" w:hAnsi="Arial" w:cs="Arial"/>
        </w:rPr>
        <w:t>Zéralda</w:t>
      </w:r>
      <w:proofErr w:type="spellEnd"/>
      <w:r w:rsidRPr="00514A21">
        <w:rPr>
          <w:rFonts w:ascii="Arial" w:hAnsi="Arial" w:cs="Arial"/>
        </w:rPr>
        <w:t xml:space="preserve"> qui n’a jamais entendu parler des ogres.  Alors que son père tombe malade, elle doit se rendre au marché à sa place. Elle est attaquée par l’ogre qui dans sa précipitation fait une mauvaise chute et se blesse. Ne sachant pas qui il est, elle le soigne et lui prépare à manger. L’ogre, conquis par ses talents de cuisinière, lui propose de v</w:t>
      </w:r>
      <w:r w:rsidR="00514A21">
        <w:rPr>
          <w:rFonts w:ascii="Arial" w:hAnsi="Arial" w:cs="Arial"/>
        </w:rPr>
        <w:t xml:space="preserve">enir faire la cuisine dans son </w:t>
      </w:r>
      <w:r w:rsidRPr="00514A21">
        <w:rPr>
          <w:rFonts w:ascii="Arial" w:hAnsi="Arial" w:cs="Arial"/>
        </w:rPr>
        <w:t xml:space="preserve">château. </w:t>
      </w:r>
      <w:proofErr w:type="spellStart"/>
      <w:r w:rsidRPr="00514A21">
        <w:rPr>
          <w:rFonts w:ascii="Arial" w:hAnsi="Arial" w:cs="Arial"/>
        </w:rPr>
        <w:t>Zéralda</w:t>
      </w:r>
      <w:proofErr w:type="spellEnd"/>
      <w:r w:rsidRPr="00514A21">
        <w:rPr>
          <w:rFonts w:ascii="Arial" w:hAnsi="Arial" w:cs="Arial"/>
        </w:rPr>
        <w:t xml:space="preserve"> accepte. L’ogre ne mange plus les enfants. Les années passent. L’ogre et </w:t>
      </w:r>
      <w:proofErr w:type="spellStart"/>
      <w:r w:rsidRPr="00514A21">
        <w:rPr>
          <w:rFonts w:ascii="Arial" w:hAnsi="Arial" w:cs="Arial"/>
        </w:rPr>
        <w:t>Zéralda</w:t>
      </w:r>
      <w:proofErr w:type="spellEnd"/>
      <w:r w:rsidRPr="00514A21">
        <w:rPr>
          <w:rFonts w:ascii="Arial" w:hAnsi="Arial" w:cs="Arial"/>
        </w:rPr>
        <w:t xml:space="preserve"> se marient et ont des enfants. </w:t>
      </w:r>
    </w:p>
    <w:p w:rsidR="00F4136B" w:rsidRPr="00514A21" w:rsidRDefault="00F4136B" w:rsidP="00F4136B">
      <w:pPr>
        <w:jc w:val="both"/>
        <w:rPr>
          <w:rFonts w:ascii="Arial" w:hAnsi="Arial" w:cs="Arial"/>
          <w:b/>
        </w:rPr>
      </w:pPr>
    </w:p>
    <w:p w:rsidR="00F4136B" w:rsidRPr="00514A21" w:rsidRDefault="00F4136B" w:rsidP="00F4136B">
      <w:pPr>
        <w:jc w:val="both"/>
        <w:rPr>
          <w:rFonts w:ascii="Arial" w:hAnsi="Arial" w:cs="Arial"/>
          <w:b/>
        </w:rPr>
      </w:pPr>
    </w:p>
    <w:p w:rsidR="00F4136B" w:rsidRPr="00514A21" w:rsidRDefault="00F4136B" w:rsidP="00F4136B">
      <w:pPr>
        <w:jc w:val="both"/>
        <w:rPr>
          <w:rFonts w:ascii="Arial" w:hAnsi="Arial" w:cs="Arial"/>
          <w:b/>
        </w:rPr>
      </w:pPr>
      <w:r w:rsidRPr="00514A21">
        <w:rPr>
          <w:rFonts w:ascii="Arial" w:hAnsi="Arial" w:cs="Arial"/>
          <w:b/>
        </w:rPr>
        <w:t>CARACTÉRISTIQUES DE L’ALBUM CHOISI :</w:t>
      </w:r>
    </w:p>
    <w:p w:rsidR="00F4136B" w:rsidRPr="00514A21" w:rsidRDefault="00F4136B" w:rsidP="00F4136B">
      <w:pPr>
        <w:jc w:val="both"/>
        <w:rPr>
          <w:rFonts w:ascii="Arial" w:hAnsi="Arial" w:cs="Arial"/>
          <w:b/>
        </w:rPr>
      </w:pPr>
    </w:p>
    <w:p w:rsidR="00F4136B" w:rsidRPr="00514A21" w:rsidRDefault="00F4136B" w:rsidP="00F4136B">
      <w:pPr>
        <w:jc w:val="both"/>
        <w:rPr>
          <w:rFonts w:ascii="Arial" w:hAnsi="Arial" w:cs="Arial"/>
          <w:b/>
          <w:color w:val="FF0000"/>
        </w:rPr>
      </w:pPr>
      <w:r w:rsidRPr="00514A21">
        <w:rPr>
          <w:rFonts w:ascii="Arial" w:hAnsi="Arial" w:cs="Arial"/>
          <w:b/>
          <w:color w:val="FF0000"/>
        </w:rPr>
        <w:t>LE RÉCIT :</w:t>
      </w:r>
    </w:p>
    <w:p w:rsidR="00F4136B" w:rsidRPr="00514A21" w:rsidRDefault="00F4136B" w:rsidP="00F4136B">
      <w:pPr>
        <w:pStyle w:val="Paragraphedeliste"/>
        <w:numPr>
          <w:ilvl w:val="0"/>
          <w:numId w:val="2"/>
        </w:numPr>
        <w:contextualSpacing/>
        <w:jc w:val="both"/>
        <w:rPr>
          <w:rFonts w:ascii="Arial" w:hAnsi="Arial" w:cs="Arial"/>
          <w:b/>
        </w:rPr>
      </w:pPr>
      <w:r w:rsidRPr="00514A21">
        <w:rPr>
          <w:rFonts w:ascii="Arial" w:hAnsi="Arial" w:cs="Arial"/>
          <w:b/>
        </w:rPr>
        <w:t xml:space="preserve">Situation initiale : </w:t>
      </w:r>
      <w:r w:rsidRPr="00514A21">
        <w:rPr>
          <w:rFonts w:ascii="Arial" w:hAnsi="Arial" w:cs="Arial"/>
        </w:rPr>
        <w:t xml:space="preserve">l’ogre se nourrit d’enfants et terrorise la ville. </w:t>
      </w:r>
      <w:proofErr w:type="spellStart"/>
      <w:r w:rsidRPr="00514A21">
        <w:rPr>
          <w:rFonts w:ascii="Arial" w:hAnsi="Arial" w:cs="Arial"/>
        </w:rPr>
        <w:t>Zéralda</w:t>
      </w:r>
      <w:proofErr w:type="spellEnd"/>
      <w:r w:rsidRPr="00514A21">
        <w:rPr>
          <w:rFonts w:ascii="Arial" w:hAnsi="Arial" w:cs="Arial"/>
        </w:rPr>
        <w:t xml:space="preserve"> vit tranquillement avec son père dans une vallée éloignée.</w:t>
      </w:r>
    </w:p>
    <w:p w:rsidR="00F4136B" w:rsidRPr="00514A21" w:rsidRDefault="00F4136B" w:rsidP="00F4136B">
      <w:pPr>
        <w:pStyle w:val="Paragraphedeliste"/>
        <w:numPr>
          <w:ilvl w:val="0"/>
          <w:numId w:val="2"/>
        </w:numPr>
        <w:contextualSpacing/>
        <w:jc w:val="both"/>
        <w:rPr>
          <w:rFonts w:ascii="Arial" w:hAnsi="Arial" w:cs="Arial"/>
          <w:b/>
        </w:rPr>
      </w:pPr>
      <w:r w:rsidRPr="00514A21">
        <w:rPr>
          <w:rFonts w:ascii="Arial" w:hAnsi="Arial" w:cs="Arial"/>
          <w:b/>
        </w:rPr>
        <w:t xml:space="preserve">Déclenchement (ou perturbation) : </w:t>
      </w:r>
    </w:p>
    <w:p w:rsidR="00F4136B" w:rsidRPr="00514A21" w:rsidRDefault="00514A21" w:rsidP="00F4136B">
      <w:pPr>
        <w:pStyle w:val="Paragraphedeliste"/>
        <w:numPr>
          <w:ilvl w:val="1"/>
          <w:numId w:val="2"/>
        </w:numPr>
        <w:contextualSpacing/>
        <w:jc w:val="both"/>
        <w:rPr>
          <w:rFonts w:ascii="Arial" w:hAnsi="Arial" w:cs="Arial"/>
        </w:rPr>
      </w:pPr>
      <w:r w:rsidRPr="00514A21">
        <w:rPr>
          <w:rFonts w:ascii="Arial" w:hAnsi="Arial" w:cs="Arial"/>
        </w:rPr>
        <w:t>Le</w:t>
      </w:r>
      <w:r w:rsidR="00F4136B" w:rsidRPr="00514A21">
        <w:rPr>
          <w:rFonts w:ascii="Arial" w:hAnsi="Arial" w:cs="Arial"/>
        </w:rPr>
        <w:t xml:space="preserve"> père de </w:t>
      </w:r>
      <w:proofErr w:type="spellStart"/>
      <w:r w:rsidR="00F4136B" w:rsidRPr="00514A21">
        <w:rPr>
          <w:rFonts w:ascii="Arial" w:hAnsi="Arial" w:cs="Arial"/>
        </w:rPr>
        <w:t>Zéralda</w:t>
      </w:r>
      <w:proofErr w:type="spellEnd"/>
      <w:r w:rsidR="00F4136B" w:rsidRPr="00514A21">
        <w:rPr>
          <w:rFonts w:ascii="Arial" w:hAnsi="Arial" w:cs="Arial"/>
        </w:rPr>
        <w:t xml:space="preserve"> tombe malade.</w:t>
      </w:r>
    </w:p>
    <w:p w:rsidR="00F4136B" w:rsidRPr="00514A21" w:rsidRDefault="00F4136B" w:rsidP="00F4136B">
      <w:pPr>
        <w:pStyle w:val="Paragraphedeliste"/>
        <w:numPr>
          <w:ilvl w:val="1"/>
          <w:numId w:val="2"/>
        </w:numPr>
        <w:contextualSpacing/>
        <w:jc w:val="both"/>
        <w:rPr>
          <w:rFonts w:ascii="Arial" w:hAnsi="Arial" w:cs="Arial"/>
        </w:rPr>
      </w:pPr>
      <w:r w:rsidRPr="00514A21">
        <w:rPr>
          <w:rFonts w:ascii="Arial" w:hAnsi="Arial" w:cs="Arial"/>
        </w:rPr>
        <w:t>L’ogre est affamé et obligé de manger des légumes car il n’y a plus aucun enfant.</w:t>
      </w:r>
    </w:p>
    <w:p w:rsidR="00F4136B" w:rsidRPr="00514A21" w:rsidRDefault="00F4136B" w:rsidP="00F4136B">
      <w:pPr>
        <w:pStyle w:val="Paragraphedeliste"/>
        <w:numPr>
          <w:ilvl w:val="0"/>
          <w:numId w:val="2"/>
        </w:numPr>
        <w:contextualSpacing/>
        <w:jc w:val="both"/>
        <w:rPr>
          <w:rFonts w:ascii="Arial" w:hAnsi="Arial" w:cs="Arial"/>
          <w:b/>
        </w:rPr>
      </w:pPr>
      <w:r w:rsidRPr="00514A21">
        <w:rPr>
          <w:rFonts w:ascii="Arial" w:hAnsi="Arial" w:cs="Arial"/>
          <w:b/>
        </w:rPr>
        <w:t xml:space="preserve">Action : </w:t>
      </w:r>
      <w:r w:rsidRPr="00514A21">
        <w:rPr>
          <w:rFonts w:ascii="Arial" w:hAnsi="Arial" w:cs="Arial"/>
        </w:rPr>
        <w:t xml:space="preserve">L’ogre rencontre </w:t>
      </w:r>
      <w:proofErr w:type="spellStart"/>
      <w:r w:rsidRPr="00514A21">
        <w:rPr>
          <w:rFonts w:ascii="Arial" w:hAnsi="Arial" w:cs="Arial"/>
        </w:rPr>
        <w:t>Zéralda</w:t>
      </w:r>
      <w:proofErr w:type="spellEnd"/>
      <w:r w:rsidRPr="00514A21">
        <w:rPr>
          <w:rFonts w:ascii="Arial" w:hAnsi="Arial" w:cs="Arial"/>
        </w:rPr>
        <w:t xml:space="preserve"> qui lui fait découvrir la gastronomie. </w:t>
      </w:r>
    </w:p>
    <w:p w:rsidR="00F4136B" w:rsidRPr="00514A21" w:rsidRDefault="00F4136B" w:rsidP="00F4136B">
      <w:pPr>
        <w:pStyle w:val="Paragraphedeliste"/>
        <w:numPr>
          <w:ilvl w:val="0"/>
          <w:numId w:val="2"/>
        </w:numPr>
        <w:contextualSpacing/>
        <w:jc w:val="both"/>
        <w:rPr>
          <w:rFonts w:ascii="Arial" w:hAnsi="Arial" w:cs="Arial"/>
          <w:b/>
        </w:rPr>
      </w:pPr>
      <w:r w:rsidRPr="00514A21">
        <w:rPr>
          <w:rFonts w:ascii="Arial" w:hAnsi="Arial" w:cs="Arial"/>
          <w:b/>
        </w:rPr>
        <w:t xml:space="preserve">Conséquence de l’action : </w:t>
      </w:r>
      <w:r w:rsidRPr="00514A21">
        <w:rPr>
          <w:rFonts w:ascii="Arial" w:hAnsi="Arial" w:cs="Arial"/>
        </w:rPr>
        <w:t>L’ogre ne mange plus d’enfants.</w:t>
      </w:r>
    </w:p>
    <w:p w:rsidR="00F4136B" w:rsidRPr="00514A21" w:rsidRDefault="00F4136B" w:rsidP="00F4136B">
      <w:pPr>
        <w:pStyle w:val="Paragraphedeliste"/>
        <w:numPr>
          <w:ilvl w:val="0"/>
          <w:numId w:val="2"/>
        </w:numPr>
        <w:contextualSpacing/>
        <w:jc w:val="both"/>
        <w:rPr>
          <w:rFonts w:ascii="Arial" w:hAnsi="Arial" w:cs="Arial"/>
        </w:rPr>
      </w:pPr>
      <w:r w:rsidRPr="00514A21">
        <w:rPr>
          <w:rFonts w:ascii="Arial" w:hAnsi="Arial" w:cs="Arial"/>
          <w:b/>
        </w:rPr>
        <w:t xml:space="preserve">Situation finale : </w:t>
      </w:r>
      <w:r w:rsidRPr="00514A21">
        <w:rPr>
          <w:rFonts w:ascii="Arial" w:hAnsi="Arial" w:cs="Arial"/>
        </w:rPr>
        <w:t xml:space="preserve">L’ogre et </w:t>
      </w:r>
      <w:proofErr w:type="spellStart"/>
      <w:r w:rsidRPr="00514A21">
        <w:rPr>
          <w:rFonts w:ascii="Arial" w:hAnsi="Arial" w:cs="Arial"/>
        </w:rPr>
        <w:t>Zéralda</w:t>
      </w:r>
      <w:proofErr w:type="spellEnd"/>
      <w:r w:rsidRPr="00514A21">
        <w:rPr>
          <w:rFonts w:ascii="Arial" w:hAnsi="Arial" w:cs="Arial"/>
        </w:rPr>
        <w:t xml:space="preserve"> tombent amoureux, se marient et ont beaucoup d’enfants.</w:t>
      </w:r>
    </w:p>
    <w:p w:rsidR="00F4136B" w:rsidRPr="00514A21" w:rsidRDefault="00F4136B" w:rsidP="00F4136B">
      <w:pPr>
        <w:rPr>
          <w:rFonts w:ascii="Arial" w:hAnsi="Arial" w:cs="Arial"/>
        </w:rPr>
      </w:pPr>
    </w:p>
    <w:p w:rsidR="00F4136B" w:rsidRPr="00514A21" w:rsidRDefault="00F4136B" w:rsidP="00F413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4136B" w:rsidRPr="00514A21" w:rsidTr="00F4136B">
        <w:trPr>
          <w:trHeight w:val="4255"/>
        </w:trPr>
        <w:tc>
          <w:tcPr>
            <w:tcW w:w="9062" w:type="dxa"/>
          </w:tcPr>
          <w:p w:rsidR="00F4136B" w:rsidRPr="00514A21" w:rsidRDefault="00F4136B" w:rsidP="00796565">
            <w:pPr>
              <w:rPr>
                <w:rFonts w:ascii="Arial" w:hAnsi="Arial" w:cs="Arial"/>
              </w:rPr>
            </w:pPr>
          </w:p>
          <w:p w:rsidR="00F4136B" w:rsidRPr="00514A21" w:rsidRDefault="00F4136B" w:rsidP="00796565">
            <w:pPr>
              <w:rPr>
                <w:rFonts w:ascii="Arial" w:hAnsi="Arial" w:cs="Arial"/>
              </w:rPr>
            </w:pPr>
            <w:r w:rsidRPr="00514A21">
              <w:rPr>
                <w:rFonts w:ascii="Arial" w:hAnsi="Arial" w:cs="Arial"/>
                <w:b/>
              </w:rPr>
              <w:t>Obstacles à la compréhension</w:t>
            </w:r>
            <w:r w:rsidRPr="00514A21">
              <w:rPr>
                <w:rFonts w:ascii="Arial" w:hAnsi="Arial" w:cs="Arial"/>
              </w:rPr>
              <w:t> :</w:t>
            </w:r>
          </w:p>
          <w:p w:rsidR="00F4136B" w:rsidRPr="00514A21" w:rsidRDefault="00F4136B" w:rsidP="00796565">
            <w:pPr>
              <w:rPr>
                <w:rFonts w:ascii="Arial" w:hAnsi="Arial" w:cs="Arial"/>
              </w:rPr>
            </w:pPr>
          </w:p>
          <w:p w:rsidR="00F4136B" w:rsidRPr="00514A21" w:rsidRDefault="00F4136B" w:rsidP="00796565">
            <w:pPr>
              <w:jc w:val="both"/>
              <w:rPr>
                <w:rFonts w:ascii="Arial" w:hAnsi="Arial" w:cs="Arial"/>
              </w:rPr>
            </w:pPr>
            <w:r w:rsidRPr="00514A21">
              <w:rPr>
                <w:rFonts w:ascii="Arial" w:hAnsi="Arial" w:cs="Arial"/>
                <w:color w:val="FF0000"/>
              </w:rPr>
              <w:t xml:space="preserve"> </w:t>
            </w:r>
            <w:r w:rsidRPr="00514A21">
              <w:rPr>
                <w:rFonts w:ascii="Arial" w:hAnsi="Arial" w:cs="Arial"/>
              </w:rPr>
              <w:t>- Pour les jeunes élèves, il n’est pas évident de comprendre que le</w:t>
            </w:r>
            <w:r w:rsidR="00514A21">
              <w:rPr>
                <w:rFonts w:ascii="Arial" w:hAnsi="Arial" w:cs="Arial"/>
              </w:rPr>
              <w:t xml:space="preserve"> personnage de </w:t>
            </w:r>
            <w:proofErr w:type="spellStart"/>
            <w:r w:rsidR="00514A21">
              <w:rPr>
                <w:rFonts w:ascii="Arial" w:hAnsi="Arial" w:cs="Arial"/>
              </w:rPr>
              <w:t>Zéralda</w:t>
            </w:r>
            <w:proofErr w:type="spellEnd"/>
            <w:r w:rsidR="00514A21">
              <w:rPr>
                <w:rFonts w:ascii="Arial" w:hAnsi="Arial" w:cs="Arial"/>
              </w:rPr>
              <w:t xml:space="preserve"> ne sait </w:t>
            </w:r>
            <w:r w:rsidRPr="00514A21">
              <w:rPr>
                <w:rFonts w:ascii="Arial" w:hAnsi="Arial" w:cs="Arial"/>
              </w:rPr>
              <w:t>pas que l’o</w:t>
            </w:r>
            <w:r w:rsidR="00514A21">
              <w:rPr>
                <w:rFonts w:ascii="Arial" w:hAnsi="Arial" w:cs="Arial"/>
              </w:rPr>
              <w:t xml:space="preserve">gre mange les enfants alors qu’eux le savent. </w:t>
            </w:r>
            <w:r w:rsidRPr="00514A21">
              <w:rPr>
                <w:rFonts w:ascii="Arial" w:hAnsi="Arial" w:cs="Arial"/>
              </w:rPr>
              <w:t>(théorie de l’esprit : les jeunes élèves ont à construire l’idée que l’autre peut ne pas voir la même chose qu’eux).</w:t>
            </w:r>
          </w:p>
          <w:p w:rsidR="00F4136B" w:rsidRPr="00514A21" w:rsidRDefault="00F4136B" w:rsidP="00796565">
            <w:pPr>
              <w:jc w:val="both"/>
              <w:rPr>
                <w:rFonts w:ascii="Arial" w:hAnsi="Arial" w:cs="Arial"/>
              </w:rPr>
            </w:pPr>
          </w:p>
          <w:p w:rsidR="00F4136B" w:rsidRPr="00514A21" w:rsidRDefault="00F4136B" w:rsidP="00796565">
            <w:pPr>
              <w:jc w:val="both"/>
              <w:rPr>
                <w:rFonts w:ascii="Arial" w:hAnsi="Arial" w:cs="Arial"/>
              </w:rPr>
            </w:pPr>
            <w:r w:rsidRPr="00514A21">
              <w:rPr>
                <w:rFonts w:ascii="Arial" w:hAnsi="Arial" w:cs="Arial"/>
              </w:rPr>
              <w:t>- Le rapport cause /conséquence</w:t>
            </w:r>
          </w:p>
          <w:p w:rsidR="00F4136B" w:rsidRPr="00514A21" w:rsidRDefault="00514A21" w:rsidP="00796565">
            <w:pPr>
              <w:jc w:val="both"/>
              <w:rPr>
                <w:rFonts w:ascii="Arial" w:hAnsi="Arial" w:cs="Arial"/>
              </w:rPr>
            </w:pPr>
            <w:r>
              <w:rPr>
                <w:rFonts w:ascii="Arial" w:hAnsi="Arial" w:cs="Arial"/>
              </w:rPr>
              <w:t>Pourquoi</w:t>
            </w:r>
            <w:r w:rsidR="00F4136B" w:rsidRPr="00514A21">
              <w:rPr>
                <w:rFonts w:ascii="Arial" w:hAnsi="Arial" w:cs="Arial"/>
              </w:rPr>
              <w:t xml:space="preserve"> la rencontre entre </w:t>
            </w:r>
            <w:proofErr w:type="spellStart"/>
            <w:r w:rsidR="00F4136B" w:rsidRPr="00514A21">
              <w:rPr>
                <w:rFonts w:ascii="Arial" w:hAnsi="Arial" w:cs="Arial"/>
              </w:rPr>
              <w:t>Zéralda</w:t>
            </w:r>
            <w:proofErr w:type="spellEnd"/>
            <w:r w:rsidR="00F4136B" w:rsidRPr="00514A21">
              <w:rPr>
                <w:rFonts w:ascii="Arial" w:hAnsi="Arial" w:cs="Arial"/>
              </w:rPr>
              <w:t xml:space="preserve"> et l’ogre est-elle possible ?</w:t>
            </w:r>
          </w:p>
          <w:p w:rsidR="00F4136B" w:rsidRPr="00514A21" w:rsidRDefault="00F4136B" w:rsidP="00796565">
            <w:pPr>
              <w:numPr>
                <w:ilvl w:val="0"/>
                <w:numId w:val="3"/>
              </w:numPr>
              <w:jc w:val="both"/>
              <w:rPr>
                <w:rFonts w:ascii="Arial" w:hAnsi="Arial" w:cs="Arial"/>
              </w:rPr>
            </w:pPr>
            <w:r w:rsidRPr="00514A21">
              <w:rPr>
                <w:rFonts w:ascii="Arial" w:hAnsi="Arial" w:cs="Arial"/>
              </w:rPr>
              <w:t>Parce qu’il n’y a plus d’enfants à manger en ville, l’ogre doit s’aventurer dans la campagne pour en trouver.</w:t>
            </w:r>
          </w:p>
          <w:p w:rsidR="00F4136B" w:rsidRPr="00514A21" w:rsidRDefault="00F4136B" w:rsidP="00796565">
            <w:pPr>
              <w:numPr>
                <w:ilvl w:val="0"/>
                <w:numId w:val="3"/>
              </w:numPr>
              <w:jc w:val="both"/>
              <w:rPr>
                <w:rFonts w:ascii="Arial" w:hAnsi="Arial" w:cs="Arial"/>
              </w:rPr>
            </w:pPr>
            <w:r w:rsidRPr="00514A21">
              <w:rPr>
                <w:rFonts w:ascii="Arial" w:hAnsi="Arial" w:cs="Arial"/>
              </w:rPr>
              <w:t>Parce qu’elle est dans l’obligation de quitter sa clairière et parce qu’elle n’a jamais entendu parler des ogres –du fait de ses conditions de vie.</w:t>
            </w:r>
          </w:p>
          <w:p w:rsidR="00F4136B" w:rsidRPr="00514A21" w:rsidRDefault="00F4136B" w:rsidP="00796565">
            <w:pPr>
              <w:jc w:val="both"/>
              <w:rPr>
                <w:rFonts w:ascii="Arial" w:hAnsi="Arial" w:cs="Arial"/>
              </w:rPr>
            </w:pPr>
            <w:r w:rsidRPr="00514A21">
              <w:rPr>
                <w:rFonts w:ascii="Arial" w:hAnsi="Arial" w:cs="Arial"/>
              </w:rPr>
              <w:t xml:space="preserve">-   Comprendre pourquoi et comment l’ogre en arrive à ne pas manger </w:t>
            </w:r>
            <w:proofErr w:type="spellStart"/>
            <w:r w:rsidRPr="00514A21">
              <w:rPr>
                <w:rFonts w:ascii="Arial" w:hAnsi="Arial" w:cs="Arial"/>
              </w:rPr>
              <w:t>Zéralda</w:t>
            </w:r>
            <w:proofErr w:type="spellEnd"/>
            <w:r w:rsidRPr="00514A21">
              <w:rPr>
                <w:rFonts w:ascii="Arial" w:hAnsi="Arial" w:cs="Arial"/>
              </w:rPr>
              <w:t>.</w:t>
            </w:r>
          </w:p>
          <w:p w:rsidR="00F4136B" w:rsidRPr="00514A21" w:rsidRDefault="00F4136B" w:rsidP="00F4136B">
            <w:pPr>
              <w:jc w:val="both"/>
              <w:rPr>
                <w:rFonts w:ascii="Arial" w:hAnsi="Arial" w:cs="Arial"/>
              </w:rPr>
            </w:pPr>
          </w:p>
        </w:tc>
      </w:tr>
    </w:tbl>
    <w:p w:rsidR="00F4136B" w:rsidRPr="00514A21" w:rsidRDefault="00F4136B" w:rsidP="00F4136B">
      <w:pPr>
        <w:jc w:val="center"/>
        <w:rPr>
          <w:rFonts w:ascii="Arial" w:hAnsi="Arial" w:cs="Arial"/>
          <w:b/>
          <w:u w:val="single"/>
        </w:rPr>
      </w:pPr>
    </w:p>
    <w:p w:rsidR="00567514" w:rsidRDefault="00567514" w:rsidP="00F4136B">
      <w:pPr>
        <w:jc w:val="both"/>
        <w:rPr>
          <w:rFonts w:ascii="Arial" w:hAnsi="Arial" w:cs="Arial"/>
          <w:b/>
        </w:rPr>
      </w:pPr>
    </w:p>
    <w:p w:rsidR="00567514" w:rsidRDefault="00567514" w:rsidP="00F4136B">
      <w:pPr>
        <w:jc w:val="both"/>
        <w:rPr>
          <w:rFonts w:ascii="Arial" w:hAnsi="Arial" w:cs="Arial"/>
          <w:b/>
        </w:rPr>
      </w:pPr>
    </w:p>
    <w:p w:rsidR="00567514" w:rsidRDefault="00567514" w:rsidP="00F4136B">
      <w:pPr>
        <w:jc w:val="both"/>
        <w:rPr>
          <w:rFonts w:ascii="Arial" w:hAnsi="Arial" w:cs="Arial"/>
          <w:b/>
        </w:rPr>
      </w:pPr>
    </w:p>
    <w:p w:rsidR="00F4136B" w:rsidRPr="00514A21" w:rsidRDefault="00F4136B" w:rsidP="00F4136B">
      <w:pPr>
        <w:jc w:val="both"/>
        <w:rPr>
          <w:rFonts w:ascii="Arial" w:hAnsi="Arial" w:cs="Arial"/>
          <w:b/>
        </w:rPr>
      </w:pPr>
      <w:r w:rsidRPr="00514A21">
        <w:rPr>
          <w:rFonts w:ascii="Arial" w:hAnsi="Arial" w:cs="Arial"/>
          <w:b/>
        </w:rPr>
        <w:t>Qu’est-ce qui nous permet dans l’activité de l’élève de penser qu’il a compris ?</w:t>
      </w:r>
    </w:p>
    <w:p w:rsidR="00F4136B" w:rsidRPr="00514A21" w:rsidRDefault="00F4136B" w:rsidP="00F4136B">
      <w:pPr>
        <w:jc w:val="both"/>
        <w:rPr>
          <w:rFonts w:ascii="Arial" w:hAnsi="Arial" w:cs="Arial"/>
          <w:b/>
        </w:rPr>
      </w:pPr>
    </w:p>
    <w:p w:rsidR="00F4136B" w:rsidRPr="00514A21" w:rsidRDefault="00F4136B" w:rsidP="00F4136B">
      <w:pPr>
        <w:jc w:val="both"/>
        <w:rPr>
          <w:rFonts w:ascii="Arial" w:hAnsi="Arial" w:cs="Arial"/>
        </w:rPr>
      </w:pPr>
      <w:r w:rsidRPr="00514A21">
        <w:rPr>
          <w:rFonts w:ascii="Arial" w:hAnsi="Arial" w:cs="Arial"/>
        </w:rPr>
        <w:t>La capacité de l’élève de mettre en mots ou en actes :</w:t>
      </w:r>
    </w:p>
    <w:p w:rsidR="00F4136B" w:rsidRPr="00514A21" w:rsidRDefault="00F4136B" w:rsidP="00F4136B">
      <w:pPr>
        <w:jc w:val="both"/>
        <w:rPr>
          <w:rFonts w:ascii="Arial" w:hAnsi="Arial" w:cs="Arial"/>
        </w:rPr>
      </w:pPr>
      <w:r w:rsidRPr="00514A21">
        <w:rPr>
          <w:rFonts w:ascii="Arial" w:hAnsi="Arial" w:cs="Arial"/>
          <w:b/>
        </w:rPr>
        <w:t xml:space="preserve">Les circonstances de la rencontre de </w:t>
      </w:r>
      <w:proofErr w:type="spellStart"/>
      <w:r w:rsidRPr="00514A21">
        <w:rPr>
          <w:rFonts w:ascii="Arial" w:hAnsi="Arial" w:cs="Arial"/>
          <w:b/>
        </w:rPr>
        <w:t>Zéralda</w:t>
      </w:r>
      <w:proofErr w:type="spellEnd"/>
      <w:r w:rsidRPr="00514A21">
        <w:rPr>
          <w:rFonts w:ascii="Arial" w:hAnsi="Arial" w:cs="Arial"/>
          <w:b/>
        </w:rPr>
        <w:t xml:space="preserve"> et de l’Ogre</w:t>
      </w:r>
      <w:r w:rsidRPr="00514A21">
        <w:rPr>
          <w:rFonts w:ascii="Arial" w:hAnsi="Arial" w:cs="Arial"/>
        </w:rPr>
        <w:t> :</w:t>
      </w:r>
    </w:p>
    <w:p w:rsidR="00F4136B" w:rsidRPr="00514A21" w:rsidRDefault="00F4136B" w:rsidP="00F4136B">
      <w:pPr>
        <w:numPr>
          <w:ilvl w:val="0"/>
          <w:numId w:val="7"/>
        </w:numPr>
        <w:jc w:val="both"/>
        <w:rPr>
          <w:rFonts w:ascii="Arial" w:hAnsi="Arial" w:cs="Arial"/>
        </w:rPr>
      </w:pPr>
      <w:r w:rsidRPr="00514A21">
        <w:rPr>
          <w:rFonts w:ascii="Arial" w:hAnsi="Arial" w:cs="Arial"/>
        </w:rPr>
        <w:t>La rencontre de ces deux personnages a lieu car ils sont amenés à se déplacer le même jour :</w:t>
      </w:r>
    </w:p>
    <w:p w:rsidR="00F4136B" w:rsidRPr="00514A21" w:rsidRDefault="00F4136B" w:rsidP="00F4136B">
      <w:pPr>
        <w:numPr>
          <w:ilvl w:val="0"/>
          <w:numId w:val="3"/>
        </w:numPr>
        <w:jc w:val="both"/>
        <w:rPr>
          <w:rFonts w:ascii="Arial" w:hAnsi="Arial" w:cs="Arial"/>
        </w:rPr>
      </w:pPr>
      <w:r w:rsidRPr="00514A21">
        <w:rPr>
          <w:rFonts w:ascii="Arial" w:hAnsi="Arial" w:cs="Arial"/>
        </w:rPr>
        <w:t>L’ogre, pour trouver des enfants à manger ;</w:t>
      </w:r>
    </w:p>
    <w:p w:rsidR="00F4136B" w:rsidRPr="00514A21" w:rsidRDefault="00F4136B" w:rsidP="00F4136B">
      <w:pPr>
        <w:numPr>
          <w:ilvl w:val="0"/>
          <w:numId w:val="3"/>
        </w:numPr>
        <w:jc w:val="both"/>
        <w:rPr>
          <w:rFonts w:ascii="Arial" w:hAnsi="Arial" w:cs="Arial"/>
        </w:rPr>
      </w:pPr>
      <w:proofErr w:type="spellStart"/>
      <w:r w:rsidRPr="00514A21">
        <w:rPr>
          <w:rFonts w:ascii="Arial" w:hAnsi="Arial" w:cs="Arial"/>
        </w:rPr>
        <w:t>Zéralda</w:t>
      </w:r>
      <w:proofErr w:type="spellEnd"/>
      <w:r w:rsidRPr="00514A21">
        <w:rPr>
          <w:rFonts w:ascii="Arial" w:hAnsi="Arial" w:cs="Arial"/>
        </w:rPr>
        <w:t>, pour aller au marché vendre ses produits.</w:t>
      </w:r>
    </w:p>
    <w:p w:rsidR="00F4136B" w:rsidRPr="00514A21" w:rsidRDefault="00F4136B" w:rsidP="00F4136B">
      <w:pPr>
        <w:numPr>
          <w:ilvl w:val="0"/>
          <w:numId w:val="7"/>
        </w:numPr>
        <w:jc w:val="both"/>
        <w:rPr>
          <w:rFonts w:ascii="Arial" w:hAnsi="Arial" w:cs="Arial"/>
        </w:rPr>
      </w:pPr>
      <w:r w:rsidRPr="00514A21">
        <w:rPr>
          <w:rFonts w:ascii="Arial" w:hAnsi="Arial" w:cs="Arial"/>
        </w:rPr>
        <w:t xml:space="preserve">L’ogre cherche et guette sur le chemin des enfants qu’il pourrait manger car en ville plus aucun ne se promène. Il en a assez de ne plus manger de chair fraîche. </w:t>
      </w:r>
      <w:proofErr w:type="spellStart"/>
      <w:r w:rsidRPr="00514A21">
        <w:rPr>
          <w:rFonts w:ascii="Arial" w:hAnsi="Arial" w:cs="Arial"/>
        </w:rPr>
        <w:t>Zéralda</w:t>
      </w:r>
      <w:proofErr w:type="spellEnd"/>
      <w:r w:rsidRPr="00514A21">
        <w:rPr>
          <w:rFonts w:ascii="Arial" w:hAnsi="Arial" w:cs="Arial"/>
        </w:rPr>
        <w:t xml:space="preserve"> passe à ce moment-là à la place de son père qui est malade et qu’elle a dû remplacer.</w:t>
      </w:r>
    </w:p>
    <w:p w:rsidR="00F4136B" w:rsidRPr="00514A21" w:rsidRDefault="00F4136B" w:rsidP="00F4136B">
      <w:pPr>
        <w:numPr>
          <w:ilvl w:val="0"/>
          <w:numId w:val="7"/>
        </w:numPr>
        <w:jc w:val="both"/>
        <w:rPr>
          <w:rFonts w:ascii="Arial" w:hAnsi="Arial" w:cs="Arial"/>
        </w:rPr>
      </w:pPr>
      <w:proofErr w:type="spellStart"/>
      <w:r w:rsidRPr="00514A21">
        <w:rPr>
          <w:rFonts w:ascii="Arial" w:hAnsi="Arial" w:cs="Arial"/>
        </w:rPr>
        <w:t>Zéralda</w:t>
      </w:r>
      <w:proofErr w:type="spellEnd"/>
      <w:r w:rsidRPr="00514A21">
        <w:rPr>
          <w:rFonts w:ascii="Arial" w:hAnsi="Arial" w:cs="Arial"/>
        </w:rPr>
        <w:t xml:space="preserve"> n’a pas peur de l’ogre. Elle n’en a jamais entendu parler. Elle ne s’enfuit donc pas quand elle le voit et ne comprend même pas qu’il a voulu lui sauter dessus.</w:t>
      </w:r>
    </w:p>
    <w:p w:rsidR="00F4136B" w:rsidRPr="00514A21" w:rsidRDefault="00F4136B" w:rsidP="00F4136B">
      <w:pPr>
        <w:jc w:val="both"/>
        <w:rPr>
          <w:rFonts w:ascii="Arial" w:hAnsi="Arial" w:cs="Arial"/>
        </w:rPr>
      </w:pPr>
    </w:p>
    <w:p w:rsidR="00F4136B" w:rsidRPr="00514A21" w:rsidRDefault="00F4136B" w:rsidP="00F4136B">
      <w:pPr>
        <w:jc w:val="both"/>
        <w:rPr>
          <w:rFonts w:ascii="Arial" w:hAnsi="Arial" w:cs="Arial"/>
        </w:rPr>
      </w:pPr>
    </w:p>
    <w:p w:rsidR="00F4136B" w:rsidRPr="00514A21" w:rsidRDefault="00F4136B" w:rsidP="00F4136B">
      <w:pPr>
        <w:jc w:val="both"/>
        <w:rPr>
          <w:rFonts w:ascii="Arial" w:hAnsi="Arial" w:cs="Arial"/>
        </w:rPr>
      </w:pPr>
    </w:p>
    <w:p w:rsidR="00F4136B" w:rsidRPr="00514A21" w:rsidRDefault="00F4136B" w:rsidP="00F4136B">
      <w:pPr>
        <w:jc w:val="both"/>
        <w:rPr>
          <w:rFonts w:ascii="Arial" w:hAnsi="Arial" w:cs="Arial"/>
          <w:b/>
        </w:rPr>
      </w:pPr>
      <w:r w:rsidRPr="00514A21">
        <w:rPr>
          <w:rFonts w:ascii="Arial" w:hAnsi="Arial" w:cs="Arial"/>
          <w:b/>
        </w:rPr>
        <w:t xml:space="preserve">Comprendre pourquoi et comment l’ogre en arrive à ne pas manger </w:t>
      </w:r>
      <w:proofErr w:type="spellStart"/>
      <w:r w:rsidRPr="00514A21">
        <w:rPr>
          <w:rFonts w:ascii="Arial" w:hAnsi="Arial" w:cs="Arial"/>
          <w:b/>
        </w:rPr>
        <w:t>Zéralda</w:t>
      </w:r>
      <w:proofErr w:type="spellEnd"/>
      <w:r w:rsidRPr="00514A21">
        <w:rPr>
          <w:rFonts w:ascii="Arial" w:hAnsi="Arial" w:cs="Arial"/>
          <w:b/>
        </w:rPr>
        <w:t> :</w:t>
      </w:r>
    </w:p>
    <w:p w:rsidR="00F4136B" w:rsidRPr="00514A21" w:rsidRDefault="00F4136B" w:rsidP="00F4136B">
      <w:pPr>
        <w:jc w:val="both"/>
        <w:rPr>
          <w:rFonts w:ascii="Arial" w:hAnsi="Arial" w:cs="Arial"/>
        </w:rPr>
      </w:pPr>
      <w:r w:rsidRPr="00514A21">
        <w:rPr>
          <w:rFonts w:ascii="Arial" w:hAnsi="Arial" w:cs="Arial"/>
          <w:i/>
        </w:rPr>
        <w:t xml:space="preserve">Comment cela se fait-il que le géant ne mange pas </w:t>
      </w:r>
      <w:proofErr w:type="spellStart"/>
      <w:r w:rsidRPr="00514A21">
        <w:rPr>
          <w:rFonts w:ascii="Arial" w:hAnsi="Arial" w:cs="Arial"/>
          <w:i/>
        </w:rPr>
        <w:t>Zéralda</w:t>
      </w:r>
      <w:proofErr w:type="spellEnd"/>
      <w:r w:rsidRPr="00514A21">
        <w:rPr>
          <w:rFonts w:ascii="Arial" w:hAnsi="Arial" w:cs="Arial"/>
          <w:i/>
        </w:rPr>
        <w:t xml:space="preserve"> ? </w:t>
      </w:r>
    </w:p>
    <w:p w:rsidR="00F4136B" w:rsidRPr="00514A21" w:rsidRDefault="00F4136B" w:rsidP="00F4136B">
      <w:pPr>
        <w:jc w:val="both"/>
        <w:rPr>
          <w:rFonts w:ascii="Arial" w:hAnsi="Arial" w:cs="Arial"/>
          <w:i/>
        </w:rPr>
      </w:pPr>
      <w:r w:rsidRPr="00514A21">
        <w:rPr>
          <w:rFonts w:ascii="Arial" w:hAnsi="Arial" w:cs="Arial"/>
          <w:i/>
        </w:rPr>
        <w:t xml:space="preserve">Curseur de compréhension : </w:t>
      </w:r>
    </w:p>
    <w:p w:rsidR="00F4136B" w:rsidRPr="00514A21" w:rsidRDefault="00F4136B" w:rsidP="00F4136B">
      <w:pPr>
        <w:numPr>
          <w:ilvl w:val="0"/>
          <w:numId w:val="6"/>
        </w:numPr>
        <w:jc w:val="both"/>
        <w:rPr>
          <w:rFonts w:ascii="Arial" w:hAnsi="Arial" w:cs="Arial"/>
        </w:rPr>
      </w:pPr>
      <w:r w:rsidRPr="00514A21">
        <w:rPr>
          <w:rFonts w:ascii="Arial" w:hAnsi="Arial" w:cs="Arial"/>
        </w:rPr>
        <w:t xml:space="preserve">L’Ogre est tombé, il est blessé. Il ne bouge plus. </w:t>
      </w:r>
    </w:p>
    <w:p w:rsidR="00F4136B" w:rsidRPr="00514A21" w:rsidRDefault="00514A21" w:rsidP="00F4136B">
      <w:pPr>
        <w:numPr>
          <w:ilvl w:val="0"/>
          <w:numId w:val="4"/>
        </w:numPr>
        <w:jc w:val="both"/>
        <w:rPr>
          <w:rFonts w:ascii="Arial" w:hAnsi="Arial" w:cs="Arial"/>
        </w:rPr>
      </w:pPr>
      <w:proofErr w:type="spellStart"/>
      <w:r>
        <w:rPr>
          <w:rFonts w:ascii="Arial" w:hAnsi="Arial" w:cs="Arial"/>
        </w:rPr>
        <w:t>Zéralda</w:t>
      </w:r>
      <w:proofErr w:type="spellEnd"/>
      <w:r>
        <w:rPr>
          <w:rFonts w:ascii="Arial" w:hAnsi="Arial" w:cs="Arial"/>
        </w:rPr>
        <w:t xml:space="preserve"> n’a</w:t>
      </w:r>
      <w:r w:rsidR="00F4136B" w:rsidRPr="00514A21">
        <w:rPr>
          <w:rFonts w:ascii="Arial" w:hAnsi="Arial" w:cs="Arial"/>
        </w:rPr>
        <w:t xml:space="preserve"> pas peur de l’ogre car elle ne connait pas ses caractéristiques (méchant et mangeur d’hommes). Elle a pitié de lui (</w:t>
      </w:r>
      <w:r w:rsidR="00F4136B" w:rsidRPr="00514A21">
        <w:rPr>
          <w:rFonts w:ascii="Arial" w:hAnsi="Arial" w:cs="Arial"/>
          <w:i/>
        </w:rPr>
        <w:t>pauvre homme</w:t>
      </w:r>
      <w:r w:rsidR="00F4136B" w:rsidRPr="00514A21">
        <w:rPr>
          <w:rFonts w:ascii="Arial" w:hAnsi="Arial" w:cs="Arial"/>
        </w:rPr>
        <w:t>). Elle lui donne de quoi manger.</w:t>
      </w:r>
    </w:p>
    <w:p w:rsidR="00F4136B" w:rsidRPr="00514A21" w:rsidRDefault="00F4136B" w:rsidP="00F4136B">
      <w:pPr>
        <w:numPr>
          <w:ilvl w:val="0"/>
          <w:numId w:val="4"/>
        </w:numPr>
        <w:jc w:val="both"/>
        <w:rPr>
          <w:rFonts w:ascii="Arial" w:hAnsi="Arial" w:cs="Arial"/>
        </w:rPr>
      </w:pPr>
      <w:r w:rsidRPr="00514A21">
        <w:rPr>
          <w:rFonts w:ascii="Arial" w:hAnsi="Arial" w:cs="Arial"/>
        </w:rPr>
        <w:t>L’o</w:t>
      </w:r>
      <w:r w:rsidR="00514A21">
        <w:rPr>
          <w:rFonts w:ascii="Arial" w:hAnsi="Arial" w:cs="Arial"/>
        </w:rPr>
        <w:t>gre découvre d’autres sortes de</w:t>
      </w:r>
      <w:r w:rsidRPr="00514A21">
        <w:rPr>
          <w:rFonts w:ascii="Arial" w:hAnsi="Arial" w:cs="Arial"/>
        </w:rPr>
        <w:t xml:space="preserve"> repas délicieux (autres que des enfants). Il n’</w:t>
      </w:r>
      <w:r w:rsidR="00514A21">
        <w:rPr>
          <w:rFonts w:ascii="Arial" w:hAnsi="Arial" w:cs="Arial"/>
        </w:rPr>
        <w:t xml:space="preserve">a pas besoin de manger </w:t>
      </w:r>
      <w:proofErr w:type="spellStart"/>
      <w:r w:rsidR="00514A21">
        <w:rPr>
          <w:rFonts w:ascii="Arial" w:hAnsi="Arial" w:cs="Arial"/>
        </w:rPr>
        <w:t>Zéralda</w:t>
      </w:r>
      <w:proofErr w:type="spellEnd"/>
      <w:r w:rsidR="00514A21">
        <w:rPr>
          <w:rFonts w:ascii="Arial" w:hAnsi="Arial" w:cs="Arial"/>
        </w:rPr>
        <w:t xml:space="preserve"> </w:t>
      </w:r>
      <w:r w:rsidRPr="00514A21">
        <w:rPr>
          <w:rFonts w:ascii="Arial" w:hAnsi="Arial" w:cs="Arial"/>
        </w:rPr>
        <w:t>qui accepte de continuer à lui préparer ces nouveaux plats dans son château.</w:t>
      </w:r>
    </w:p>
    <w:p w:rsidR="00F4136B" w:rsidRPr="00514A21" w:rsidRDefault="00F4136B" w:rsidP="00F4136B">
      <w:pPr>
        <w:ind w:left="360"/>
        <w:jc w:val="both"/>
        <w:rPr>
          <w:rFonts w:ascii="Arial" w:hAnsi="Arial" w:cs="Arial"/>
        </w:rPr>
      </w:pPr>
    </w:p>
    <w:p w:rsidR="00F4136B" w:rsidRPr="00514A21" w:rsidRDefault="00F4136B" w:rsidP="00F4136B">
      <w:pPr>
        <w:ind w:left="360"/>
        <w:jc w:val="both"/>
        <w:rPr>
          <w:rFonts w:ascii="Arial" w:hAnsi="Arial" w:cs="Arial"/>
        </w:rPr>
      </w:pPr>
      <w:r w:rsidRPr="00514A21">
        <w:rPr>
          <w:rFonts w:ascii="Arial" w:hAnsi="Arial" w:cs="Arial"/>
        </w:rPr>
        <w:t>Ces indicateurs de compréhension sont observables dans les rappels de récit individuels ou collectifs, dans les situations jouées… C’est une évaluation continue et différenciée où l’enseignant est en position d’observateur, d’écoute et de relance. La structure à privilégier est le petit groupe.</w:t>
      </w:r>
    </w:p>
    <w:p w:rsidR="00F4136B" w:rsidRPr="00514A21" w:rsidRDefault="00F4136B" w:rsidP="00F4136B">
      <w:pPr>
        <w:rPr>
          <w:rFonts w:ascii="Arial" w:hAnsi="Arial" w:cs="Arial"/>
        </w:rPr>
      </w:pPr>
    </w:p>
    <w:p w:rsidR="0092658B" w:rsidRPr="00514A21" w:rsidRDefault="0092658B">
      <w:pPr>
        <w:rPr>
          <w:rFonts w:ascii="Arial" w:hAnsi="Arial" w:cs="Arial"/>
        </w:rPr>
      </w:pPr>
    </w:p>
    <w:sectPr w:rsidR="0092658B" w:rsidRPr="00514A21" w:rsidSect="00567514">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1F" w:rsidRDefault="0079331F" w:rsidP="00471AE2">
      <w:r>
        <w:separator/>
      </w:r>
    </w:p>
  </w:endnote>
  <w:endnote w:type="continuationSeparator" w:id="0">
    <w:p w:rsidR="0079331F" w:rsidRDefault="0079331F" w:rsidP="0047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1F" w:rsidRDefault="0079331F" w:rsidP="00471AE2">
      <w:r>
        <w:separator/>
      </w:r>
    </w:p>
  </w:footnote>
  <w:footnote w:type="continuationSeparator" w:id="0">
    <w:p w:rsidR="0079331F" w:rsidRDefault="0079331F" w:rsidP="00471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E2" w:rsidRDefault="00471AE2">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1977E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Auteur : S. BAYET</w:t>
    </w:r>
  </w:p>
  <w:p w:rsidR="00471AE2" w:rsidRDefault="00471A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2F94"/>
    <w:multiLevelType w:val="hybridMultilevel"/>
    <w:tmpl w:val="66DED258"/>
    <w:lvl w:ilvl="0" w:tplc="14542C90">
      <w:numFmt w:val="bullet"/>
      <w:lvlText w:val="-"/>
      <w:lvlJc w:val="left"/>
      <w:pPr>
        <w:ind w:left="405" w:hanging="360"/>
      </w:pPr>
      <w:rPr>
        <w:rFonts w:ascii="Calibri" w:eastAsia="Calibri" w:hAnsi="Calibri"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22DA3987"/>
    <w:multiLevelType w:val="hybridMultilevel"/>
    <w:tmpl w:val="444C8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9C79A5"/>
    <w:multiLevelType w:val="hybridMultilevel"/>
    <w:tmpl w:val="216A6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65F33"/>
    <w:multiLevelType w:val="hybridMultilevel"/>
    <w:tmpl w:val="09381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32638"/>
    <w:multiLevelType w:val="hybridMultilevel"/>
    <w:tmpl w:val="BF689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CD3667"/>
    <w:multiLevelType w:val="hybridMultilevel"/>
    <w:tmpl w:val="56986CA6"/>
    <w:lvl w:ilvl="0" w:tplc="FC54AC8A">
      <w:start w:val="5"/>
      <w:numFmt w:val="bullet"/>
      <w:lvlText w:val="-"/>
      <w:lvlJc w:val="left"/>
      <w:pPr>
        <w:tabs>
          <w:tab w:val="num" w:pos="975"/>
        </w:tabs>
        <w:ind w:left="975" w:hanging="360"/>
      </w:pPr>
      <w:rPr>
        <w:rFonts w:ascii="Calibri" w:eastAsia="Times New Roman" w:hAnsi="Calibri" w:cs="Times New Roman" w:hint="default"/>
      </w:rPr>
    </w:lvl>
    <w:lvl w:ilvl="1" w:tplc="040C0003" w:tentative="1">
      <w:start w:val="1"/>
      <w:numFmt w:val="bullet"/>
      <w:lvlText w:val="o"/>
      <w:lvlJc w:val="left"/>
      <w:pPr>
        <w:tabs>
          <w:tab w:val="num" w:pos="1695"/>
        </w:tabs>
        <w:ind w:left="1695" w:hanging="360"/>
      </w:pPr>
      <w:rPr>
        <w:rFonts w:ascii="Courier New" w:hAnsi="Courier New" w:cs="Courier New" w:hint="default"/>
      </w:rPr>
    </w:lvl>
    <w:lvl w:ilvl="2" w:tplc="040C0005" w:tentative="1">
      <w:start w:val="1"/>
      <w:numFmt w:val="bullet"/>
      <w:lvlText w:val=""/>
      <w:lvlJc w:val="left"/>
      <w:pPr>
        <w:tabs>
          <w:tab w:val="num" w:pos="2415"/>
        </w:tabs>
        <w:ind w:left="2415" w:hanging="360"/>
      </w:pPr>
      <w:rPr>
        <w:rFonts w:ascii="Wingdings" w:hAnsi="Wingdings" w:hint="default"/>
      </w:rPr>
    </w:lvl>
    <w:lvl w:ilvl="3" w:tplc="040C0001" w:tentative="1">
      <w:start w:val="1"/>
      <w:numFmt w:val="bullet"/>
      <w:lvlText w:val=""/>
      <w:lvlJc w:val="left"/>
      <w:pPr>
        <w:tabs>
          <w:tab w:val="num" w:pos="3135"/>
        </w:tabs>
        <w:ind w:left="3135" w:hanging="360"/>
      </w:pPr>
      <w:rPr>
        <w:rFonts w:ascii="Symbol" w:hAnsi="Symbol" w:hint="default"/>
      </w:rPr>
    </w:lvl>
    <w:lvl w:ilvl="4" w:tplc="040C0003" w:tentative="1">
      <w:start w:val="1"/>
      <w:numFmt w:val="bullet"/>
      <w:lvlText w:val="o"/>
      <w:lvlJc w:val="left"/>
      <w:pPr>
        <w:tabs>
          <w:tab w:val="num" w:pos="3855"/>
        </w:tabs>
        <w:ind w:left="3855" w:hanging="360"/>
      </w:pPr>
      <w:rPr>
        <w:rFonts w:ascii="Courier New" w:hAnsi="Courier New" w:cs="Courier New" w:hint="default"/>
      </w:rPr>
    </w:lvl>
    <w:lvl w:ilvl="5" w:tplc="040C0005" w:tentative="1">
      <w:start w:val="1"/>
      <w:numFmt w:val="bullet"/>
      <w:lvlText w:val=""/>
      <w:lvlJc w:val="left"/>
      <w:pPr>
        <w:tabs>
          <w:tab w:val="num" w:pos="4575"/>
        </w:tabs>
        <w:ind w:left="4575" w:hanging="360"/>
      </w:pPr>
      <w:rPr>
        <w:rFonts w:ascii="Wingdings" w:hAnsi="Wingdings" w:hint="default"/>
      </w:rPr>
    </w:lvl>
    <w:lvl w:ilvl="6" w:tplc="040C0001" w:tentative="1">
      <w:start w:val="1"/>
      <w:numFmt w:val="bullet"/>
      <w:lvlText w:val=""/>
      <w:lvlJc w:val="left"/>
      <w:pPr>
        <w:tabs>
          <w:tab w:val="num" w:pos="5295"/>
        </w:tabs>
        <w:ind w:left="5295" w:hanging="360"/>
      </w:pPr>
      <w:rPr>
        <w:rFonts w:ascii="Symbol" w:hAnsi="Symbol" w:hint="default"/>
      </w:rPr>
    </w:lvl>
    <w:lvl w:ilvl="7" w:tplc="040C0003" w:tentative="1">
      <w:start w:val="1"/>
      <w:numFmt w:val="bullet"/>
      <w:lvlText w:val="o"/>
      <w:lvlJc w:val="left"/>
      <w:pPr>
        <w:tabs>
          <w:tab w:val="num" w:pos="6015"/>
        </w:tabs>
        <w:ind w:left="6015" w:hanging="360"/>
      </w:pPr>
      <w:rPr>
        <w:rFonts w:ascii="Courier New" w:hAnsi="Courier New" w:cs="Courier New" w:hint="default"/>
      </w:rPr>
    </w:lvl>
    <w:lvl w:ilvl="8" w:tplc="040C0005"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6863746E"/>
    <w:multiLevelType w:val="hybridMultilevel"/>
    <w:tmpl w:val="705E3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6B"/>
    <w:rsid w:val="001B2B10"/>
    <w:rsid w:val="00471AE2"/>
    <w:rsid w:val="00514A21"/>
    <w:rsid w:val="00567514"/>
    <w:rsid w:val="0079331F"/>
    <w:rsid w:val="0092658B"/>
    <w:rsid w:val="00F41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8D5AA-29A0-4DE1-BD6D-AB530F9E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4136B"/>
    <w:pPr>
      <w:ind w:left="708"/>
    </w:pPr>
  </w:style>
  <w:style w:type="paragraph" w:styleId="En-tte">
    <w:name w:val="header"/>
    <w:basedOn w:val="Normal"/>
    <w:link w:val="En-tteCar"/>
    <w:uiPriority w:val="99"/>
    <w:unhideWhenUsed/>
    <w:rsid w:val="00471AE2"/>
    <w:pPr>
      <w:tabs>
        <w:tab w:val="center" w:pos="4536"/>
        <w:tab w:val="right" w:pos="9072"/>
      </w:tabs>
    </w:pPr>
  </w:style>
  <w:style w:type="character" w:customStyle="1" w:styleId="En-tteCar">
    <w:name w:val="En-tête Car"/>
    <w:basedOn w:val="Policepardfaut"/>
    <w:link w:val="En-tte"/>
    <w:uiPriority w:val="99"/>
    <w:rsid w:val="00471A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71AE2"/>
    <w:pPr>
      <w:tabs>
        <w:tab w:val="center" w:pos="4536"/>
        <w:tab w:val="right" w:pos="9072"/>
      </w:tabs>
    </w:pPr>
  </w:style>
  <w:style w:type="character" w:customStyle="1" w:styleId="PieddepageCar">
    <w:name w:val="Pied de page Car"/>
    <w:basedOn w:val="Policepardfaut"/>
    <w:link w:val="Pieddepage"/>
    <w:uiPriority w:val="99"/>
    <w:rsid w:val="00471AE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sbayet</dc:creator>
  <cp:keywords/>
  <dc:description/>
  <cp:lastModifiedBy>fcoupez</cp:lastModifiedBy>
  <cp:revision>3</cp:revision>
  <dcterms:created xsi:type="dcterms:W3CDTF">2018-05-04T07:23:00Z</dcterms:created>
  <dcterms:modified xsi:type="dcterms:W3CDTF">2018-06-11T19:54:00Z</dcterms:modified>
</cp:coreProperties>
</file>